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91" w:rsidRPr="001B4BF6" w:rsidRDefault="00190A91" w:rsidP="00190A91">
      <w:pPr>
        <w:spacing w:line="240" w:lineRule="auto"/>
        <w:ind w:right="-284"/>
        <w:rPr>
          <w:rFonts w:asciiTheme="majorHAnsi" w:hAnsiTheme="majorHAnsi"/>
          <w:b/>
          <w:sz w:val="32"/>
          <w:szCs w:val="32"/>
        </w:rPr>
      </w:pPr>
      <w:r w:rsidRPr="001B4BF6">
        <w:rPr>
          <w:rFonts w:asciiTheme="majorHAnsi" w:hAnsiTheme="majorHAnsi"/>
          <w:b/>
          <w:sz w:val="32"/>
          <w:szCs w:val="32"/>
        </w:rPr>
        <w:t>Zápis zastupitelst</w:t>
      </w:r>
      <w:r>
        <w:rPr>
          <w:rFonts w:asciiTheme="majorHAnsi" w:hAnsiTheme="majorHAnsi"/>
          <w:b/>
          <w:sz w:val="32"/>
          <w:szCs w:val="32"/>
        </w:rPr>
        <w:t>va obce České Petrovice ze dne 26. 6. 2018</w:t>
      </w:r>
    </w:p>
    <w:p w:rsidR="00190A91" w:rsidRDefault="00190A91" w:rsidP="00190A91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Přítomni: Viz prezenční listina</w:t>
      </w:r>
    </w:p>
    <w:p w:rsidR="00190A91" w:rsidRPr="001B4BF6" w:rsidRDefault="00190A91" w:rsidP="00190A9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Omluveni: Hruška J.</w:t>
      </w:r>
    </w:p>
    <w:p w:rsidR="00190A91" w:rsidRPr="001B4BF6" w:rsidRDefault="00190A91" w:rsidP="00190A91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Zapisovatel: Lux L.</w:t>
      </w:r>
    </w:p>
    <w:p w:rsidR="00190A91" w:rsidRPr="001B4BF6" w:rsidRDefault="00190A91" w:rsidP="00190A91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Ověřovat</w:t>
      </w:r>
      <w:r>
        <w:rPr>
          <w:sz w:val="24"/>
          <w:szCs w:val="24"/>
        </w:rPr>
        <w:t xml:space="preserve">elé: Brandejsová J., </w:t>
      </w:r>
      <w:r w:rsidR="00806554">
        <w:rPr>
          <w:sz w:val="24"/>
          <w:szCs w:val="24"/>
        </w:rPr>
        <w:t xml:space="preserve">ing. </w:t>
      </w:r>
      <w:r>
        <w:rPr>
          <w:sz w:val="24"/>
          <w:szCs w:val="24"/>
        </w:rPr>
        <w:t>Žďárský O.</w:t>
      </w:r>
    </w:p>
    <w:p w:rsidR="00190A91" w:rsidRDefault="00190A91" w:rsidP="00190A9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Pro X proti X z</w:t>
      </w:r>
      <w:r w:rsidRPr="001B4BF6">
        <w:rPr>
          <w:sz w:val="24"/>
          <w:szCs w:val="24"/>
        </w:rPr>
        <w:t>držel se X</w:t>
      </w:r>
    </w:p>
    <w:p w:rsidR="00190A91" w:rsidRPr="008B1E99" w:rsidRDefault="00190A91" w:rsidP="00190A91">
      <w:pPr>
        <w:tabs>
          <w:tab w:val="left" w:pos="2317"/>
        </w:tabs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>1. Program jednání:</w:t>
      </w:r>
      <w:r w:rsidRPr="008B1E99">
        <w:rPr>
          <w:sz w:val="24"/>
          <w:szCs w:val="24"/>
        </w:rPr>
        <w:tab/>
      </w:r>
    </w:p>
    <w:p w:rsidR="00190A91" w:rsidRDefault="00190A91" w:rsidP="00190A91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ab/>
        <w:t>Kontrola plnění usnesení z</w:t>
      </w:r>
      <w:r>
        <w:rPr>
          <w:sz w:val="24"/>
          <w:szCs w:val="24"/>
        </w:rPr>
        <w:t> </w:t>
      </w:r>
      <w:r w:rsidRPr="008B1E99">
        <w:rPr>
          <w:sz w:val="24"/>
          <w:szCs w:val="24"/>
        </w:rPr>
        <w:t>minula</w:t>
      </w:r>
    </w:p>
    <w:p w:rsidR="00190A91" w:rsidRDefault="00CE640C" w:rsidP="00CE640C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Ú</w:t>
      </w:r>
      <w:r w:rsidR="00190A91">
        <w:rPr>
          <w:sz w:val="24"/>
          <w:szCs w:val="24"/>
        </w:rPr>
        <w:t>četní závěrka za rok 2017</w:t>
      </w:r>
    </w:p>
    <w:p w:rsidR="00CE640C" w:rsidRDefault="00CE640C" w:rsidP="00CE640C">
      <w:pPr>
        <w:spacing w:line="24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Závěrečný účet za rok 2017, audit hospodaření obce</w:t>
      </w:r>
    </w:p>
    <w:p w:rsidR="00190A91" w:rsidRDefault="00190A91" w:rsidP="00190A9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Návrh střednědobého rozpočtového výhledu</w:t>
      </w:r>
    </w:p>
    <w:p w:rsidR="00190A91" w:rsidRDefault="00190A91" w:rsidP="00190A9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Návrh pasportu komunikací</w:t>
      </w:r>
    </w:p>
    <w:p w:rsidR="00190A91" w:rsidRDefault="00190A91" w:rsidP="00190A9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Žádost firmy </w:t>
      </w:r>
      <w:proofErr w:type="spellStart"/>
      <w:r>
        <w:rPr>
          <w:sz w:val="24"/>
          <w:szCs w:val="24"/>
        </w:rPr>
        <w:t>Europlaza</w:t>
      </w:r>
      <w:proofErr w:type="spellEnd"/>
    </w:p>
    <w:p w:rsidR="00190A91" w:rsidRDefault="00190A91" w:rsidP="00190A9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Plán rozvoje sportu</w:t>
      </w:r>
    </w:p>
    <w:p w:rsidR="00190A91" w:rsidRDefault="00190A91" w:rsidP="00190A9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Penzion Pastviny</w:t>
      </w:r>
    </w:p>
    <w:p w:rsidR="00190A91" w:rsidRDefault="00190A91" w:rsidP="00190A9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Kontejner na likvidaci použitého stolního oleje</w:t>
      </w:r>
    </w:p>
    <w:p w:rsidR="00190A91" w:rsidRDefault="00190A91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Informace ohledně pozemků u chaty</w:t>
      </w:r>
      <w:r w:rsidR="00806554">
        <w:rPr>
          <w:sz w:val="24"/>
          <w:szCs w:val="24"/>
        </w:rPr>
        <w:t xml:space="preserve"> „</w:t>
      </w:r>
      <w:r>
        <w:rPr>
          <w:sz w:val="24"/>
          <w:szCs w:val="24"/>
        </w:rPr>
        <w:t>Babety</w:t>
      </w:r>
      <w:r w:rsidR="00806554">
        <w:rPr>
          <w:sz w:val="24"/>
          <w:szCs w:val="24"/>
        </w:rPr>
        <w:t>“</w:t>
      </w:r>
    </w:p>
    <w:p w:rsidR="00190A91" w:rsidRDefault="00190A91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7254D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/06/2018</w:t>
      </w:r>
      <w:r w:rsidR="007254DE">
        <w:rPr>
          <w:sz w:val="24"/>
          <w:szCs w:val="24"/>
        </w:rPr>
        <w:t>: Zastupitelstvo obce schvaluje program jednání</w:t>
      </w:r>
    </w:p>
    <w:p w:rsidR="007254DE" w:rsidRDefault="007254DE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7254DE" w:rsidRDefault="007254DE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  <w:r>
        <w:rPr>
          <w:b/>
          <w:sz w:val="24"/>
          <w:szCs w:val="24"/>
        </w:rPr>
        <w:t xml:space="preserve"> 15/06/2018 </w:t>
      </w:r>
      <w:r>
        <w:rPr>
          <w:sz w:val="24"/>
          <w:szCs w:val="24"/>
        </w:rPr>
        <w:t>bylo schváleno</w:t>
      </w:r>
    </w:p>
    <w:p w:rsidR="007254DE" w:rsidRDefault="007254DE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2. Projednání účetní závěrky za rok 2017</w:t>
      </w:r>
    </w:p>
    <w:p w:rsidR="007254DE" w:rsidRDefault="007254DE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Předseda finanční komise</w:t>
      </w:r>
      <w:r w:rsidR="00806554">
        <w:rPr>
          <w:sz w:val="24"/>
          <w:szCs w:val="24"/>
        </w:rPr>
        <w:t>,</w:t>
      </w:r>
      <w:r>
        <w:rPr>
          <w:sz w:val="24"/>
          <w:szCs w:val="24"/>
        </w:rPr>
        <w:t xml:space="preserve"> p. </w:t>
      </w:r>
      <w:proofErr w:type="spellStart"/>
      <w:proofErr w:type="gramStart"/>
      <w:r>
        <w:rPr>
          <w:sz w:val="24"/>
          <w:szCs w:val="24"/>
        </w:rPr>
        <w:t>Pácha</w:t>
      </w:r>
      <w:proofErr w:type="spellEnd"/>
      <w:r w:rsidR="008065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předložil</w:t>
      </w:r>
      <w:proofErr w:type="gramEnd"/>
      <w:r>
        <w:rPr>
          <w:sz w:val="24"/>
          <w:szCs w:val="24"/>
        </w:rPr>
        <w:t xml:space="preserve"> zastupitelům k projednání účetní závěrku obce za rok 2017. Předložené podklady ke schválení účetní závěrky byly vypracovány dle směrnice obce pro schvalování účetní závěrky</w:t>
      </w:r>
      <w:r w:rsidR="00806554">
        <w:rPr>
          <w:sz w:val="24"/>
          <w:szCs w:val="24"/>
        </w:rPr>
        <w:t>.</w:t>
      </w:r>
    </w:p>
    <w:p w:rsidR="007254DE" w:rsidRDefault="007254DE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16/06/2018: </w:t>
      </w:r>
      <w:r w:rsidRPr="00834622">
        <w:rPr>
          <w:sz w:val="24"/>
          <w:szCs w:val="24"/>
        </w:rPr>
        <w:t xml:space="preserve">Zastupitelstvo obce </w:t>
      </w:r>
      <w:r>
        <w:rPr>
          <w:sz w:val="24"/>
          <w:szCs w:val="24"/>
        </w:rPr>
        <w:t>schvaluje účetní závěrku obce za rok 2017, viz protokol jako příloha zápisu</w:t>
      </w:r>
      <w:r w:rsidR="00806554">
        <w:rPr>
          <w:sz w:val="24"/>
          <w:szCs w:val="24"/>
        </w:rPr>
        <w:t>.</w:t>
      </w:r>
    </w:p>
    <w:p w:rsidR="007254DE" w:rsidRDefault="007254DE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7254DE" w:rsidRDefault="007254DE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16/06/2018</w:t>
      </w:r>
      <w:r>
        <w:rPr>
          <w:sz w:val="24"/>
          <w:szCs w:val="24"/>
        </w:rPr>
        <w:t xml:space="preserve"> bylo schváleno</w:t>
      </w:r>
    </w:p>
    <w:p w:rsidR="007254DE" w:rsidRDefault="00CE640C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54DE">
        <w:rPr>
          <w:sz w:val="24"/>
          <w:szCs w:val="24"/>
        </w:rPr>
        <w:t>. Projednání závěrečného účtu a výsledku auditu hospodaření</w:t>
      </w:r>
    </w:p>
    <w:p w:rsidR="007254DE" w:rsidRDefault="00806554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finanční komise, </w:t>
      </w:r>
      <w:r w:rsidR="007254DE">
        <w:rPr>
          <w:sz w:val="24"/>
          <w:szCs w:val="24"/>
        </w:rPr>
        <w:t xml:space="preserve">p. </w:t>
      </w:r>
      <w:proofErr w:type="spellStart"/>
      <w:proofErr w:type="gramStart"/>
      <w:r w:rsidR="007254DE">
        <w:rPr>
          <w:sz w:val="24"/>
          <w:szCs w:val="24"/>
        </w:rPr>
        <w:t>Pácha</w:t>
      </w:r>
      <w:proofErr w:type="spellEnd"/>
      <w:r>
        <w:rPr>
          <w:sz w:val="24"/>
          <w:szCs w:val="24"/>
        </w:rPr>
        <w:t xml:space="preserve">, </w:t>
      </w:r>
      <w:r w:rsidR="007254DE">
        <w:rPr>
          <w:sz w:val="24"/>
          <w:szCs w:val="24"/>
        </w:rPr>
        <w:t xml:space="preserve"> seznámil</w:t>
      </w:r>
      <w:proofErr w:type="gramEnd"/>
      <w:r w:rsidR="007254DE">
        <w:rPr>
          <w:sz w:val="24"/>
          <w:szCs w:val="24"/>
        </w:rPr>
        <w:t xml:space="preserve"> zastupitele se závěrečným účtem obce za rok 2017 a zprávou kontrolního auditu hospodaření obce za rok 2017. Kontrola byla provedena finančním výborem </w:t>
      </w:r>
      <w:r>
        <w:rPr>
          <w:sz w:val="24"/>
          <w:szCs w:val="24"/>
        </w:rPr>
        <w:t>K</w:t>
      </w:r>
      <w:r w:rsidR="007254DE">
        <w:rPr>
          <w:sz w:val="24"/>
          <w:szCs w:val="24"/>
        </w:rPr>
        <w:t>rajského úřadu Pardubického kraje dne 12. 5. 2017</w:t>
      </w:r>
      <w:r>
        <w:rPr>
          <w:sz w:val="24"/>
          <w:szCs w:val="24"/>
        </w:rPr>
        <w:t>.</w:t>
      </w:r>
      <w:r w:rsidR="00725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Výsledek kontroly -    </w:t>
      </w:r>
      <w:r w:rsidR="007254DE">
        <w:rPr>
          <w:sz w:val="24"/>
          <w:szCs w:val="24"/>
        </w:rPr>
        <w:t xml:space="preserve"> „ </w:t>
      </w:r>
      <w:r>
        <w:rPr>
          <w:sz w:val="24"/>
          <w:szCs w:val="24"/>
        </w:rPr>
        <w:t>N</w:t>
      </w:r>
      <w:r w:rsidR="007254DE">
        <w:rPr>
          <w:sz w:val="24"/>
          <w:szCs w:val="24"/>
        </w:rPr>
        <w:t>ebyly zjištěny vady a nedostatky“</w:t>
      </w:r>
    </w:p>
    <w:p w:rsidR="007254DE" w:rsidRDefault="007254DE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17/06/2018</w:t>
      </w:r>
      <w:r>
        <w:rPr>
          <w:sz w:val="24"/>
          <w:szCs w:val="24"/>
        </w:rPr>
        <w:t>: Zastupitelstvo obce schvaluje celoroční hospodaření a závěrečný účet obce České Petrovice za rok 2017, včetně zprávy o výsledku přezkoum</w:t>
      </w:r>
      <w:r w:rsidR="00B51473">
        <w:rPr>
          <w:sz w:val="24"/>
          <w:szCs w:val="24"/>
        </w:rPr>
        <w:t>ání hospodaření obce za rok 2017</w:t>
      </w:r>
      <w:r>
        <w:rPr>
          <w:sz w:val="24"/>
          <w:szCs w:val="24"/>
        </w:rPr>
        <w:t xml:space="preserve"> s výsledkem </w:t>
      </w:r>
      <w:r w:rsidR="008065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„ </w:t>
      </w:r>
      <w:r w:rsidR="00806554">
        <w:rPr>
          <w:sz w:val="24"/>
          <w:szCs w:val="24"/>
        </w:rPr>
        <w:t>N</w:t>
      </w:r>
      <w:r>
        <w:rPr>
          <w:sz w:val="24"/>
          <w:szCs w:val="24"/>
        </w:rPr>
        <w:t>ebyly zjištěny vady a nedostatky“</w:t>
      </w:r>
    </w:p>
    <w:p w:rsidR="007254DE" w:rsidRDefault="007254DE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7254DE" w:rsidRDefault="007254DE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17/06/2018</w:t>
      </w:r>
      <w:r>
        <w:rPr>
          <w:sz w:val="24"/>
          <w:szCs w:val="24"/>
        </w:rPr>
        <w:t xml:space="preserve"> bylo schváleno</w:t>
      </w:r>
    </w:p>
    <w:p w:rsidR="00CE640C" w:rsidRDefault="00CE640C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4. Návrh pasportu komunikací</w:t>
      </w:r>
    </w:p>
    <w:p w:rsidR="00CE640C" w:rsidRDefault="00936364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CE640C">
        <w:rPr>
          <w:sz w:val="24"/>
          <w:szCs w:val="24"/>
        </w:rPr>
        <w:t xml:space="preserve"> zasedání</w:t>
      </w:r>
      <w:r>
        <w:rPr>
          <w:sz w:val="24"/>
          <w:szCs w:val="24"/>
        </w:rPr>
        <w:t xml:space="preserve"> dne 5. 6. 2018</w:t>
      </w:r>
      <w:r w:rsidR="00CE640C">
        <w:rPr>
          <w:sz w:val="24"/>
          <w:szCs w:val="24"/>
        </w:rPr>
        <w:t xml:space="preserve"> byly zaevidovány pozemky cest a schváleno zařazení tříd obecních komunikací do návrhu pasportu komunikací</w:t>
      </w:r>
      <w:r>
        <w:rPr>
          <w:sz w:val="24"/>
          <w:szCs w:val="24"/>
        </w:rPr>
        <w:t xml:space="preserve"> usnesením 06/06/2018.</w:t>
      </w:r>
      <w:r w:rsidR="00B51473">
        <w:rPr>
          <w:sz w:val="24"/>
          <w:szCs w:val="24"/>
        </w:rPr>
        <w:t xml:space="preserve"> </w:t>
      </w:r>
      <w:r w:rsidR="00CE640C">
        <w:rPr>
          <w:sz w:val="24"/>
          <w:szCs w:val="24"/>
        </w:rPr>
        <w:t>Bylo zde určeno, které komunikace budou udržovány v zimním období, jaké zde jsou povrchy, mosty a dopravní značení. Náv</w:t>
      </w:r>
      <w:r>
        <w:rPr>
          <w:sz w:val="24"/>
          <w:szCs w:val="24"/>
        </w:rPr>
        <w:t>r</w:t>
      </w:r>
      <w:r w:rsidR="00CE640C">
        <w:rPr>
          <w:sz w:val="24"/>
          <w:szCs w:val="24"/>
        </w:rPr>
        <w:t>h pasportu komunikací</w:t>
      </w:r>
      <w:r>
        <w:rPr>
          <w:sz w:val="24"/>
          <w:szCs w:val="24"/>
        </w:rPr>
        <w:t xml:space="preserve"> byl vyvěšen na internetové stránky obce. Dalším krokem schvalování je požádat obecní úřad o zahájení schvalovacího řízení pasportu komunikací</w:t>
      </w:r>
      <w:r w:rsidR="00806554">
        <w:rPr>
          <w:sz w:val="24"/>
          <w:szCs w:val="24"/>
        </w:rPr>
        <w:t>.</w:t>
      </w:r>
    </w:p>
    <w:p w:rsidR="00936364" w:rsidRDefault="00936364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18/06/2018</w:t>
      </w:r>
      <w:r>
        <w:rPr>
          <w:sz w:val="24"/>
          <w:szCs w:val="24"/>
        </w:rPr>
        <w:t>: Zastupitelstvo obce schvaluje požádat obecní úřad v Českých Petrovicích o zahájení schvalovacího řízení pasportu komunikací v Českých Petrovicích</w:t>
      </w:r>
      <w:r w:rsidR="00806554">
        <w:rPr>
          <w:sz w:val="24"/>
          <w:szCs w:val="24"/>
        </w:rPr>
        <w:t>.</w:t>
      </w:r>
    </w:p>
    <w:p w:rsidR="00936364" w:rsidRDefault="00936364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  <w:r w:rsidRPr="00936364">
        <w:rPr>
          <w:sz w:val="24"/>
          <w:szCs w:val="24"/>
        </w:rPr>
        <w:t xml:space="preserve"> </w:t>
      </w:r>
    </w:p>
    <w:p w:rsidR="00936364" w:rsidRDefault="00936364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Pr="00936364">
        <w:rPr>
          <w:sz w:val="24"/>
          <w:szCs w:val="24"/>
        </w:rPr>
        <w:t>18/06/2018</w:t>
      </w:r>
      <w:r>
        <w:rPr>
          <w:sz w:val="24"/>
          <w:szCs w:val="24"/>
        </w:rPr>
        <w:t xml:space="preserve"> bylo schváleno</w:t>
      </w:r>
    </w:p>
    <w:p w:rsidR="00936364" w:rsidRDefault="00936364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Žádost firmy  </w:t>
      </w:r>
      <w:proofErr w:type="spellStart"/>
      <w:r>
        <w:rPr>
          <w:sz w:val="24"/>
          <w:szCs w:val="24"/>
        </w:rPr>
        <w:t>Europlaza</w:t>
      </w:r>
      <w:proofErr w:type="spellEnd"/>
    </w:p>
    <w:p w:rsidR="00936364" w:rsidRDefault="00936364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přečetl žádost firmy </w:t>
      </w:r>
      <w:proofErr w:type="spellStart"/>
      <w:r>
        <w:rPr>
          <w:sz w:val="24"/>
          <w:szCs w:val="24"/>
        </w:rPr>
        <w:t>Europlaza</w:t>
      </w:r>
      <w:proofErr w:type="spellEnd"/>
      <w:r>
        <w:rPr>
          <w:sz w:val="24"/>
          <w:szCs w:val="24"/>
        </w:rPr>
        <w:t xml:space="preserve">, která vlastní sruby </w:t>
      </w:r>
      <w:proofErr w:type="spellStart"/>
      <w:r>
        <w:rPr>
          <w:sz w:val="24"/>
          <w:szCs w:val="24"/>
        </w:rPr>
        <w:t>Haida</w:t>
      </w:r>
      <w:proofErr w:type="spellEnd"/>
      <w:r>
        <w:rPr>
          <w:sz w:val="24"/>
          <w:szCs w:val="24"/>
        </w:rPr>
        <w:t>,</w:t>
      </w:r>
      <w:r w:rsidR="00806554">
        <w:rPr>
          <w:sz w:val="24"/>
          <w:szCs w:val="24"/>
        </w:rPr>
        <w:t xml:space="preserve"> kde firma </w:t>
      </w:r>
      <w:proofErr w:type="gramStart"/>
      <w:r w:rsidR="00806554">
        <w:rPr>
          <w:sz w:val="24"/>
          <w:szCs w:val="24"/>
        </w:rPr>
        <w:t xml:space="preserve">žádá o </w:t>
      </w:r>
      <w:r w:rsidR="00C93CB9">
        <w:rPr>
          <w:sz w:val="24"/>
          <w:szCs w:val="24"/>
        </w:rPr>
        <w:t xml:space="preserve"> odkoupení</w:t>
      </w:r>
      <w:proofErr w:type="gramEnd"/>
      <w:r w:rsidR="00C93CB9">
        <w:rPr>
          <w:sz w:val="24"/>
          <w:szCs w:val="24"/>
        </w:rPr>
        <w:t xml:space="preserve"> pozemků 322/1 a pozemku 323 v katastru obce České Petrovice. Jelikož v žádosti není upřesněn záměr využití pozemku, zastupitelstvo bere žádost na vědomí a bude požadovat upřesnění záměru</w:t>
      </w:r>
      <w:r w:rsidR="00806554">
        <w:rPr>
          <w:sz w:val="24"/>
          <w:szCs w:val="24"/>
        </w:rPr>
        <w:t>.</w:t>
      </w:r>
    </w:p>
    <w:p w:rsidR="00C93CB9" w:rsidRDefault="00706A26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93CB9">
        <w:rPr>
          <w:sz w:val="24"/>
          <w:szCs w:val="24"/>
        </w:rPr>
        <w:t xml:space="preserve">snesení 19/06/2018 Zastupitelstvo bere na vědomí žádost firmy </w:t>
      </w:r>
      <w:proofErr w:type="spellStart"/>
      <w:r w:rsidR="00C93CB9">
        <w:rPr>
          <w:sz w:val="24"/>
          <w:szCs w:val="24"/>
        </w:rPr>
        <w:t>Europlaza</w:t>
      </w:r>
      <w:proofErr w:type="spellEnd"/>
      <w:r w:rsidR="00C93CB9">
        <w:rPr>
          <w:sz w:val="24"/>
          <w:szCs w:val="24"/>
        </w:rPr>
        <w:t xml:space="preserve"> na odkup pozemků 322/1 a 323 ve vlastnictví obce České Petrovice a požaduje upřesnění záměru</w:t>
      </w:r>
      <w:r w:rsidR="00C1790C">
        <w:rPr>
          <w:sz w:val="24"/>
          <w:szCs w:val="24"/>
        </w:rPr>
        <w:t xml:space="preserve"> využití pozemků</w:t>
      </w:r>
      <w:r w:rsidR="00806554">
        <w:rPr>
          <w:sz w:val="24"/>
          <w:szCs w:val="24"/>
        </w:rPr>
        <w:t>.</w:t>
      </w:r>
    </w:p>
    <w:p w:rsidR="00C1790C" w:rsidRDefault="00C1790C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6. Zpracování plánu ro</w:t>
      </w:r>
      <w:r w:rsidR="009A0BA2">
        <w:rPr>
          <w:sz w:val="24"/>
          <w:szCs w:val="24"/>
        </w:rPr>
        <w:t xml:space="preserve">zvoje sportu </w:t>
      </w:r>
    </w:p>
    <w:p w:rsidR="00C1790C" w:rsidRDefault="00C1790C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seznámil zastupitele, že nemáme zpracovaný plán rozvoje </w:t>
      </w:r>
      <w:r w:rsidR="009A0BA2">
        <w:rPr>
          <w:sz w:val="24"/>
          <w:szCs w:val="24"/>
        </w:rPr>
        <w:t>sportu v obci</w:t>
      </w:r>
      <w:r>
        <w:rPr>
          <w:sz w:val="24"/>
          <w:szCs w:val="24"/>
        </w:rPr>
        <w:t xml:space="preserve">. Po vytipování sportovních lokalit </w:t>
      </w:r>
      <w:r w:rsidR="00B51473">
        <w:rPr>
          <w:sz w:val="24"/>
          <w:szCs w:val="24"/>
        </w:rPr>
        <w:t xml:space="preserve">a akcí </w:t>
      </w:r>
      <w:r>
        <w:rPr>
          <w:sz w:val="24"/>
          <w:szCs w:val="24"/>
        </w:rPr>
        <w:t>zastupitelstvo určilo starostu a místostarostu ke zpracování plánu</w:t>
      </w:r>
      <w:r w:rsidR="00806554">
        <w:rPr>
          <w:sz w:val="24"/>
          <w:szCs w:val="24"/>
        </w:rPr>
        <w:t>.</w:t>
      </w:r>
    </w:p>
    <w:p w:rsidR="00C1790C" w:rsidRDefault="00C1790C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20/06/2018</w:t>
      </w:r>
      <w:r>
        <w:rPr>
          <w:sz w:val="24"/>
          <w:szCs w:val="24"/>
        </w:rPr>
        <w:t xml:space="preserve"> Zastupitelstvo schvaluje vytvořit návrh plánu rozvoje sportu v Českých Petro</w:t>
      </w:r>
      <w:r w:rsidR="009A0BA2">
        <w:rPr>
          <w:sz w:val="24"/>
          <w:szCs w:val="24"/>
        </w:rPr>
        <w:t>vicích</w:t>
      </w:r>
      <w:r>
        <w:rPr>
          <w:sz w:val="24"/>
          <w:szCs w:val="24"/>
        </w:rPr>
        <w:t>. Zastupitelstvo pověřuje starostu a místostarostu vytvořit návrh plánu</w:t>
      </w:r>
      <w:r w:rsidR="00806554">
        <w:rPr>
          <w:sz w:val="24"/>
          <w:szCs w:val="24"/>
        </w:rPr>
        <w:t>.</w:t>
      </w:r>
    </w:p>
    <w:p w:rsidR="00C1790C" w:rsidRDefault="00C1790C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 8X0X0</w:t>
      </w:r>
    </w:p>
    <w:p w:rsidR="00C1790C" w:rsidRDefault="00C1790C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20/06/2018</w:t>
      </w:r>
      <w:r>
        <w:rPr>
          <w:sz w:val="24"/>
          <w:szCs w:val="24"/>
        </w:rPr>
        <w:t xml:space="preserve"> bylo schváleno</w:t>
      </w:r>
    </w:p>
    <w:p w:rsidR="00C1790C" w:rsidRDefault="00C1790C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632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Penzion </w:t>
      </w:r>
      <w:r w:rsidR="00632DE1">
        <w:rPr>
          <w:sz w:val="24"/>
          <w:szCs w:val="24"/>
        </w:rPr>
        <w:t xml:space="preserve">pro seniory </w:t>
      </w:r>
      <w:r>
        <w:rPr>
          <w:sz w:val="24"/>
          <w:szCs w:val="24"/>
        </w:rPr>
        <w:t>Pastviny</w:t>
      </w:r>
    </w:p>
    <w:p w:rsidR="00632DE1" w:rsidRDefault="00632DE1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Starosta informoval zastupitele o volném bytu v penzionu pro seniory v Pastvinách. Pokud by se našel zájemce, který žije v obci, která je zřizovatelem penzionu, má přednostní právo. Jsou zde žádosti ale od lidí vzdálených, kteří hledají ubytování. Přípa</w:t>
      </w:r>
      <w:r w:rsidR="00B51473">
        <w:rPr>
          <w:sz w:val="24"/>
          <w:szCs w:val="24"/>
        </w:rPr>
        <w:t xml:space="preserve">dní zájemci se mohou hlásit </w:t>
      </w:r>
      <w:proofErr w:type="spellStart"/>
      <w:r w:rsidR="00B51473">
        <w:rPr>
          <w:sz w:val="24"/>
          <w:szCs w:val="24"/>
        </w:rPr>
        <w:t>přez</w:t>
      </w:r>
      <w:proofErr w:type="spellEnd"/>
      <w:r>
        <w:rPr>
          <w:sz w:val="24"/>
          <w:szCs w:val="24"/>
        </w:rPr>
        <w:t xml:space="preserve"> ředitelku penzionu</w:t>
      </w:r>
      <w:r w:rsidR="00706A26">
        <w:rPr>
          <w:sz w:val="24"/>
          <w:szCs w:val="24"/>
        </w:rPr>
        <w:t xml:space="preserve"> pro seniory</w:t>
      </w:r>
      <w:r>
        <w:rPr>
          <w:sz w:val="24"/>
          <w:szCs w:val="24"/>
        </w:rPr>
        <w:t xml:space="preserve"> nebo</w:t>
      </w:r>
      <w:r w:rsidR="00706A26">
        <w:rPr>
          <w:sz w:val="24"/>
          <w:szCs w:val="24"/>
        </w:rPr>
        <w:t xml:space="preserve"> starosty obcí České Petrovice, Kunvaldu, Pastvin a Klášterce nad Orlicí, kteří jsou zřizovateli penzionu</w:t>
      </w:r>
      <w:r w:rsidR="00806554">
        <w:rPr>
          <w:sz w:val="24"/>
          <w:szCs w:val="24"/>
        </w:rPr>
        <w:t>.</w:t>
      </w:r>
    </w:p>
    <w:p w:rsidR="00706A26" w:rsidRDefault="00706A26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 xml:space="preserve">21/06/2018 </w:t>
      </w:r>
      <w:r>
        <w:rPr>
          <w:sz w:val="24"/>
          <w:szCs w:val="24"/>
        </w:rPr>
        <w:t>Zastupitelstvo obce bere na vědomí informace ohledně penzionu pro seniory v Pastvinách</w:t>
      </w:r>
    </w:p>
    <w:p w:rsidR="00706A26" w:rsidRDefault="00706A26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8. Kontejner na likvidaci použitého stolního oleje</w:t>
      </w:r>
    </w:p>
    <w:p w:rsidR="009A0BA2" w:rsidRDefault="009A0BA2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Na obecní úřad přišla nabídka na kontejner na likvidaci použitého stolního oleje z našich domácností. Nádoba na 240 litrů by byla vyvážena jednou za měsíc. Náklady pro obec by nebyly žádné</w:t>
      </w:r>
      <w:r w:rsidR="001D4674">
        <w:rPr>
          <w:sz w:val="24"/>
          <w:szCs w:val="24"/>
        </w:rPr>
        <w:t>,</w:t>
      </w:r>
      <w:r>
        <w:rPr>
          <w:sz w:val="24"/>
          <w:szCs w:val="24"/>
        </w:rPr>
        <w:t xml:space="preserve"> jenom při poškození nádoby. Je potřeba provést průzkum zda by se nádoba využívala.</w:t>
      </w:r>
    </w:p>
    <w:p w:rsidR="009A0BA2" w:rsidRDefault="009A0BA2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22/06/2018</w:t>
      </w:r>
      <w:r>
        <w:rPr>
          <w:sz w:val="24"/>
          <w:szCs w:val="24"/>
        </w:rPr>
        <w:t xml:space="preserve"> Zastupitelstvo bere na vědomí informaci ohledně kontejneru na použitý stolní olej. Rozhodnutí zda se obec zapojí do sběru</w:t>
      </w:r>
      <w:r w:rsidR="00E80B7D">
        <w:rPr>
          <w:sz w:val="24"/>
          <w:szCs w:val="24"/>
        </w:rPr>
        <w:t>,</w:t>
      </w:r>
      <w:r>
        <w:rPr>
          <w:sz w:val="24"/>
          <w:szCs w:val="24"/>
        </w:rPr>
        <w:t xml:space="preserve"> rozhodne </w:t>
      </w:r>
      <w:r w:rsidR="00E80B7D">
        <w:rPr>
          <w:sz w:val="24"/>
          <w:szCs w:val="24"/>
        </w:rPr>
        <w:t>až po prověření situace</w:t>
      </w:r>
      <w:r>
        <w:rPr>
          <w:sz w:val="24"/>
          <w:szCs w:val="24"/>
        </w:rPr>
        <w:t>.</w:t>
      </w:r>
    </w:p>
    <w:p w:rsidR="00E80B7D" w:rsidRDefault="00E80B7D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8. Informace ohledně pozemku chaty Babety</w:t>
      </w:r>
    </w:p>
    <w:p w:rsidR="008F1EF4" w:rsidRDefault="00E80B7D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Místostarosta oslovil současného majitele pozemku k odprodeji pozemku, na kterém stojí část dřevníku. Majitel pozemku neshledal potřebu</w:t>
      </w:r>
      <w:r w:rsidR="008F1EF4">
        <w:rPr>
          <w:sz w:val="24"/>
          <w:szCs w:val="24"/>
        </w:rPr>
        <w:t xml:space="preserve"> pozemek prodat. Chatu Babetu můžeme prodat i bez nárokovaného předkupního práva. Proto si zastupitelé</w:t>
      </w:r>
      <w:r>
        <w:rPr>
          <w:sz w:val="24"/>
          <w:szCs w:val="24"/>
        </w:rPr>
        <w:t xml:space="preserve"> do dalšího zasedání dávají za úkol vytvořit správné znění a podmínky záměru prodeje</w:t>
      </w:r>
      <w:r w:rsidR="008F1EF4">
        <w:rPr>
          <w:sz w:val="24"/>
          <w:szCs w:val="24"/>
        </w:rPr>
        <w:t>.</w:t>
      </w:r>
    </w:p>
    <w:p w:rsidR="008F1EF4" w:rsidRDefault="008F1EF4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23/06/2018</w:t>
      </w:r>
      <w:r>
        <w:rPr>
          <w:sz w:val="24"/>
          <w:szCs w:val="24"/>
        </w:rPr>
        <w:t xml:space="preserve"> Zastupitelstvo obce bere na vědomí informace ohledně pozemku pod dřevníkem chaty Babety a ukládá si do dalšího zasedání vytvoření správného znění podmínek vyhlášení záměru prodeje</w:t>
      </w:r>
      <w:r w:rsidR="001D4674">
        <w:rPr>
          <w:sz w:val="24"/>
          <w:szCs w:val="24"/>
        </w:rPr>
        <w:t>.</w:t>
      </w:r>
    </w:p>
    <w:p w:rsidR="008F1EF4" w:rsidRDefault="008F1EF4" w:rsidP="003211F4">
      <w:pPr>
        <w:spacing w:line="240" w:lineRule="auto"/>
        <w:ind w:right="-284"/>
        <w:jc w:val="both"/>
        <w:rPr>
          <w:sz w:val="24"/>
          <w:szCs w:val="24"/>
        </w:rPr>
      </w:pPr>
    </w:p>
    <w:p w:rsidR="008F1EF4" w:rsidRDefault="008F1EF4" w:rsidP="003211F4">
      <w:pPr>
        <w:spacing w:line="240" w:lineRule="auto"/>
        <w:ind w:right="-284"/>
        <w:jc w:val="both"/>
        <w:rPr>
          <w:sz w:val="24"/>
          <w:szCs w:val="24"/>
        </w:rPr>
      </w:pPr>
    </w:p>
    <w:p w:rsidR="008F1EF4" w:rsidRDefault="008F1EF4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Zapsal:</w:t>
      </w:r>
      <w:r>
        <w:rPr>
          <w:sz w:val="24"/>
          <w:szCs w:val="24"/>
        </w:rPr>
        <w:tab/>
      </w:r>
      <w:r w:rsidR="00B51473">
        <w:rPr>
          <w:sz w:val="24"/>
          <w:szCs w:val="24"/>
        </w:rPr>
        <w:t xml:space="preserve"> Lux Luboš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Miloš </w:t>
      </w:r>
      <w:proofErr w:type="spellStart"/>
      <w:r>
        <w:rPr>
          <w:sz w:val="24"/>
          <w:szCs w:val="24"/>
        </w:rPr>
        <w:t>Roušar</w:t>
      </w:r>
      <w:proofErr w:type="spellEnd"/>
    </w:p>
    <w:p w:rsidR="00E80B7D" w:rsidRPr="009A0BA2" w:rsidRDefault="008F1EF4" w:rsidP="003211F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Ověřili: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  <w:r w:rsidR="00E80B7D">
        <w:rPr>
          <w:sz w:val="24"/>
          <w:szCs w:val="24"/>
        </w:rPr>
        <w:t xml:space="preserve"> </w:t>
      </w:r>
    </w:p>
    <w:p w:rsidR="00706A26" w:rsidRPr="00706A26" w:rsidRDefault="00706A26" w:rsidP="003211F4">
      <w:pPr>
        <w:spacing w:line="240" w:lineRule="auto"/>
        <w:ind w:right="-284"/>
        <w:jc w:val="both"/>
        <w:rPr>
          <w:sz w:val="24"/>
          <w:szCs w:val="24"/>
        </w:rPr>
      </w:pPr>
    </w:p>
    <w:p w:rsidR="00CE640C" w:rsidRDefault="00CE640C" w:rsidP="007254DE">
      <w:pPr>
        <w:spacing w:line="240" w:lineRule="auto"/>
        <w:ind w:right="-284"/>
        <w:jc w:val="both"/>
        <w:rPr>
          <w:sz w:val="24"/>
          <w:szCs w:val="24"/>
        </w:rPr>
      </w:pPr>
    </w:p>
    <w:p w:rsidR="00CE640C" w:rsidRDefault="00CE640C" w:rsidP="007254DE">
      <w:pPr>
        <w:spacing w:line="240" w:lineRule="auto"/>
        <w:ind w:right="-284"/>
        <w:jc w:val="both"/>
        <w:rPr>
          <w:sz w:val="24"/>
          <w:szCs w:val="24"/>
        </w:rPr>
      </w:pPr>
    </w:p>
    <w:p w:rsidR="007254DE" w:rsidRDefault="007254DE" w:rsidP="007254DE">
      <w:pPr>
        <w:spacing w:line="240" w:lineRule="auto"/>
        <w:ind w:right="-284"/>
        <w:jc w:val="both"/>
        <w:rPr>
          <w:sz w:val="24"/>
          <w:szCs w:val="24"/>
        </w:rPr>
      </w:pPr>
    </w:p>
    <w:p w:rsidR="007254DE" w:rsidRPr="007254DE" w:rsidRDefault="007254DE" w:rsidP="00190A91">
      <w:pPr>
        <w:spacing w:line="240" w:lineRule="auto"/>
        <w:ind w:right="-284"/>
        <w:rPr>
          <w:sz w:val="24"/>
          <w:szCs w:val="24"/>
        </w:rPr>
      </w:pPr>
    </w:p>
    <w:p w:rsidR="00190A91" w:rsidRDefault="00190A91" w:rsidP="00190A91">
      <w:pPr>
        <w:spacing w:line="240" w:lineRule="auto"/>
        <w:ind w:right="-284"/>
        <w:rPr>
          <w:sz w:val="24"/>
          <w:szCs w:val="24"/>
        </w:rPr>
      </w:pPr>
    </w:p>
    <w:p w:rsidR="003B2290" w:rsidRDefault="003B2290"/>
    <w:sectPr w:rsidR="003B2290" w:rsidSect="003B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A91"/>
    <w:rsid w:val="00190A91"/>
    <w:rsid w:val="001B58E9"/>
    <w:rsid w:val="001D4674"/>
    <w:rsid w:val="003211F4"/>
    <w:rsid w:val="003B2290"/>
    <w:rsid w:val="00513531"/>
    <w:rsid w:val="00632DE1"/>
    <w:rsid w:val="006A0068"/>
    <w:rsid w:val="00706A26"/>
    <w:rsid w:val="007254DE"/>
    <w:rsid w:val="00806554"/>
    <w:rsid w:val="008F1EF4"/>
    <w:rsid w:val="00936364"/>
    <w:rsid w:val="009A0BA2"/>
    <w:rsid w:val="00B51473"/>
    <w:rsid w:val="00C1790C"/>
    <w:rsid w:val="00C93CB9"/>
    <w:rsid w:val="00CE640C"/>
    <w:rsid w:val="00E8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A91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Luxovi</dc:creator>
  <cp:lastModifiedBy>Luxovi</cp:lastModifiedBy>
  <cp:revision>3</cp:revision>
  <cp:lastPrinted>2018-07-13T15:39:00Z</cp:lastPrinted>
  <dcterms:created xsi:type="dcterms:W3CDTF">2018-07-01T15:08:00Z</dcterms:created>
  <dcterms:modified xsi:type="dcterms:W3CDTF">2018-07-02T19:43:00Z</dcterms:modified>
</cp:coreProperties>
</file>