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7B4902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11</w:t>
      </w:r>
      <w:r w:rsidR="007001A2">
        <w:rPr>
          <w:sz w:val="44"/>
          <w:szCs w:val="44"/>
        </w:rPr>
        <w:t xml:space="preserve">. </w:t>
      </w:r>
      <w:r>
        <w:rPr>
          <w:sz w:val="44"/>
          <w:szCs w:val="44"/>
        </w:rPr>
        <w:t>5</w:t>
      </w:r>
      <w:r w:rsidR="007001A2">
        <w:rPr>
          <w:sz w:val="44"/>
          <w:szCs w:val="44"/>
        </w:rPr>
        <w:t>. 2021</w:t>
      </w:r>
      <w:r w:rsidR="00314C7F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</w:p>
    <w:p w:rsidR="00014F75" w:rsidRDefault="00DA3BC0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F164FE" w:rsidRDefault="007B4902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Řád veřejného pohřebiště</w:t>
      </w:r>
    </w:p>
    <w:p w:rsidR="001F5646" w:rsidRDefault="007B4902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Linky bezpečí</w:t>
      </w:r>
    </w:p>
    <w:p w:rsidR="00281203" w:rsidRDefault="007B4902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na dodatečné hydrogeologické průzkumy</w:t>
      </w:r>
      <w:r w:rsidR="00281203">
        <w:rPr>
          <w:sz w:val="40"/>
          <w:szCs w:val="40"/>
        </w:rPr>
        <w:t xml:space="preserve"> </w:t>
      </w:r>
    </w:p>
    <w:p w:rsidR="001F5646" w:rsidRDefault="00DA024D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strategie financování</w:t>
      </w:r>
      <w:r w:rsidR="007B4902">
        <w:rPr>
          <w:sz w:val="40"/>
          <w:szCs w:val="40"/>
        </w:rPr>
        <w:t xml:space="preserve"> DČOV</w:t>
      </w:r>
    </w:p>
    <w:p w:rsidR="007B4902" w:rsidRPr="001F5646" w:rsidRDefault="007B4902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Dotace POV od Pardubického kraje</w:t>
      </w:r>
    </w:p>
    <w:p w:rsidR="00952FA8" w:rsidRPr="00F164FE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F164FE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7B4902">
        <w:rPr>
          <w:sz w:val="40"/>
          <w:szCs w:val="40"/>
        </w:rPr>
        <w:t xml:space="preserve"> 7. 5</w:t>
      </w:r>
      <w:r w:rsidR="007001A2">
        <w:rPr>
          <w:sz w:val="40"/>
          <w:szCs w:val="40"/>
        </w:rPr>
        <w:t>. 2021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4653B"/>
    <w:rsid w:val="00463886"/>
    <w:rsid w:val="004770B4"/>
    <w:rsid w:val="004F3740"/>
    <w:rsid w:val="00544631"/>
    <w:rsid w:val="00572A27"/>
    <w:rsid w:val="006666FF"/>
    <w:rsid w:val="006740BF"/>
    <w:rsid w:val="00674B5B"/>
    <w:rsid w:val="006C31CD"/>
    <w:rsid w:val="007001A2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950A2D"/>
    <w:rsid w:val="00952FA8"/>
    <w:rsid w:val="009F058F"/>
    <w:rsid w:val="009F5BD9"/>
    <w:rsid w:val="00A2513B"/>
    <w:rsid w:val="00A901CC"/>
    <w:rsid w:val="00AE0D13"/>
    <w:rsid w:val="00B61373"/>
    <w:rsid w:val="00C01847"/>
    <w:rsid w:val="00C27AEE"/>
    <w:rsid w:val="00C45F2E"/>
    <w:rsid w:val="00C72621"/>
    <w:rsid w:val="00C75810"/>
    <w:rsid w:val="00CC4E67"/>
    <w:rsid w:val="00CE56AE"/>
    <w:rsid w:val="00D5511E"/>
    <w:rsid w:val="00D64F40"/>
    <w:rsid w:val="00DA00AA"/>
    <w:rsid w:val="00DA024D"/>
    <w:rsid w:val="00DA3BC0"/>
    <w:rsid w:val="00F164FE"/>
    <w:rsid w:val="00F5533B"/>
    <w:rsid w:val="00F73140"/>
    <w:rsid w:val="00F823C2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32</cp:revision>
  <cp:lastPrinted>2021-01-29T15:57:00Z</cp:lastPrinted>
  <dcterms:created xsi:type="dcterms:W3CDTF">2018-11-13T17:47:00Z</dcterms:created>
  <dcterms:modified xsi:type="dcterms:W3CDTF">2021-05-07T16:30:00Z</dcterms:modified>
</cp:coreProperties>
</file>